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B16" w:rsidRPr="00446700" w:rsidRDefault="00446700" w:rsidP="00446700">
      <w:pPr>
        <w:jc w:val="center"/>
        <w:rPr>
          <w:rFonts w:ascii="Times New Roman" w:hAnsi="Times New Roman" w:cs="Times New Roman"/>
          <w:b/>
          <w:lang w:val="kk-KZ"/>
        </w:rPr>
      </w:pPr>
      <w:r w:rsidRPr="00446700">
        <w:rPr>
          <w:rFonts w:ascii="Times New Roman" w:hAnsi="Times New Roman" w:cs="Times New Roman"/>
          <w:b/>
          <w:lang w:val="kk-KZ"/>
        </w:rPr>
        <w:t>Приобретение Реактивов (56лот)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6"/>
        <w:gridCol w:w="1420"/>
        <w:gridCol w:w="2849"/>
        <w:gridCol w:w="1648"/>
        <w:gridCol w:w="1022"/>
        <w:gridCol w:w="1072"/>
        <w:gridCol w:w="1644"/>
        <w:gridCol w:w="1843"/>
        <w:gridCol w:w="2516"/>
      </w:tblGrid>
      <w:tr w:rsidR="00446700" w:rsidTr="00446700">
        <w:tc>
          <w:tcPr>
            <w:tcW w:w="546" w:type="dxa"/>
          </w:tcPr>
          <w:p w:rsidR="00DA4B16" w:rsidRPr="00DA4B16" w:rsidRDefault="00DA4B16" w:rsidP="00DA4B16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DA4B16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лота</w:t>
            </w:r>
            <w:r w:rsidR="000C119E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№</w:t>
            </w:r>
          </w:p>
        </w:tc>
        <w:tc>
          <w:tcPr>
            <w:tcW w:w="1420" w:type="dxa"/>
          </w:tcPr>
          <w:p w:rsidR="00DA4B16" w:rsidRPr="00DA4B16" w:rsidRDefault="00DA4B16" w:rsidP="00DA4B16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b/>
                <w:sz w:val="16"/>
                <w:szCs w:val="16"/>
                <w:lang w:val="kk-KZ" w:eastAsia="en-US"/>
              </w:rPr>
              <w:t>Каталожный номер</w:t>
            </w:r>
          </w:p>
        </w:tc>
        <w:tc>
          <w:tcPr>
            <w:tcW w:w="2849" w:type="dxa"/>
          </w:tcPr>
          <w:p w:rsidR="00DA4B16" w:rsidRPr="00DA4B16" w:rsidRDefault="00DA4B16" w:rsidP="00DA4B1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b/>
                <w:sz w:val="16"/>
                <w:szCs w:val="16"/>
                <w:lang w:val="kk-KZ" w:eastAsia="en-US"/>
              </w:rPr>
              <w:t>Название набора</w:t>
            </w:r>
          </w:p>
        </w:tc>
        <w:tc>
          <w:tcPr>
            <w:tcW w:w="1648" w:type="dxa"/>
          </w:tcPr>
          <w:p w:rsidR="00DA4B16" w:rsidRPr="00DA4B16" w:rsidRDefault="00DA4B16" w:rsidP="00DA4B1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b/>
                <w:sz w:val="16"/>
                <w:szCs w:val="16"/>
                <w:lang w:val="kk-KZ" w:eastAsia="en-US"/>
              </w:rPr>
              <w:t>Объем рабочего раствора/фасовка</w:t>
            </w:r>
          </w:p>
        </w:tc>
        <w:tc>
          <w:tcPr>
            <w:tcW w:w="1022" w:type="dxa"/>
          </w:tcPr>
          <w:p w:rsidR="00DA4B16" w:rsidRPr="00DA4B16" w:rsidRDefault="00DA4B16" w:rsidP="00DA4B1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b/>
                <w:sz w:val="16"/>
                <w:szCs w:val="16"/>
                <w:lang w:val="kk-KZ" w:eastAsia="en-US"/>
              </w:rPr>
              <w:t>Цена,тг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kk-KZ" w:eastAsia="en-US"/>
              </w:rPr>
              <w:t xml:space="preserve"> за ед.</w:t>
            </w:r>
          </w:p>
          <w:p w:rsidR="00DA4B16" w:rsidRPr="00DA4B16" w:rsidRDefault="00DA4B16" w:rsidP="00DA4B16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 w:eastAsia="en-US"/>
              </w:rPr>
            </w:pPr>
          </w:p>
        </w:tc>
        <w:tc>
          <w:tcPr>
            <w:tcW w:w="1072" w:type="dxa"/>
          </w:tcPr>
          <w:p w:rsidR="00DA4B16" w:rsidRPr="00DA4B16" w:rsidRDefault="00DA4B16" w:rsidP="00DA4B1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b/>
                <w:sz w:val="16"/>
                <w:szCs w:val="16"/>
                <w:lang w:val="kk-KZ" w:eastAsia="en-US"/>
              </w:rPr>
              <w:t>Количество</w:t>
            </w:r>
          </w:p>
        </w:tc>
        <w:tc>
          <w:tcPr>
            <w:tcW w:w="1644" w:type="dxa"/>
          </w:tcPr>
          <w:p w:rsidR="00DA4B16" w:rsidRPr="00DA4B16" w:rsidRDefault="00DA4B16" w:rsidP="00DA4B16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DA4B16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Итоговая сумма</w:t>
            </w:r>
          </w:p>
        </w:tc>
        <w:tc>
          <w:tcPr>
            <w:tcW w:w="1843" w:type="dxa"/>
            <w:shd w:val="clear" w:color="auto" w:fill="auto"/>
          </w:tcPr>
          <w:p w:rsidR="00DA4B16" w:rsidRPr="00DA4B16" w:rsidRDefault="00DA4B16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DA4B16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Срок поставки</w:t>
            </w:r>
          </w:p>
        </w:tc>
        <w:tc>
          <w:tcPr>
            <w:tcW w:w="2516" w:type="dxa"/>
            <w:shd w:val="clear" w:color="auto" w:fill="auto"/>
          </w:tcPr>
          <w:p w:rsidR="00DA4B16" w:rsidRPr="00DA4B16" w:rsidRDefault="00DA4B16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DA4B16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Место поставки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1 0501 99 10 921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Альфа-амилаза СС  FS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4Х120 ТЕСТОВ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126500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126 500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2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1 2701 99 10 920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Аланинаминотрансфераза ( АЛАТ )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4Х20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ТЕСТОВ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39600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7 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277 200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3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1 2601 99 10 920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Аспартатаминотрансфераза( АСАТ )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4Х20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ТЕСТОВ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39600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7 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277 200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4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1 0441 99 10 920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Щелочнаяфосфатаза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4Х20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ТЕСТОВ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31200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31 200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5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1 5710 99 10 923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Триглицериды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4Х20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ТЕСТОВ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49700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49 700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6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1 1300 99 10 923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Холестерин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4Х20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ТЕСТОВ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31100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7 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217 700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7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1 1300 99 10 921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Липопротеиды высокой плотности,480 тестов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4Х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20 ТЕСТОВ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217100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217 100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8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1 41319910 921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Липопротеиды  низкой плотности,480 тестов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4Х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20 ТЕСТОВ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247100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3 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741 300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9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1 0220 99 10 923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 xml:space="preserve">Альбумин 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4Х20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ТЕСТОВ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20900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20 900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10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1 2500 99 10 923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Глюкоза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4Х20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ТЕСТОВ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21500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10 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215 000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11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1 3101 99 10 920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Мочевина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4Х20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ТЕСТОВ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39600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10 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396 000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12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1 2311 99 10 920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Общий белок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4Х20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ТЕСТОВ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28100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10 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281 000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13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1 0821 99 10 920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Билирубин прямой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4Х20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ТЕСТОВ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62300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2 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124 600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lastRenderedPageBreak/>
              <w:t>14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1 0811 99 10 920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Билирубин общий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4Х20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ТЕСТОВ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29300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12 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351 600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15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 xml:space="preserve">1 1711 99 10 920 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Креатинин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4Х20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ТЕСТОВ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14300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12 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171 600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16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1 3001 99 10 920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Мочевая кислота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4Х20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ТЕСТОВ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47300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3 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141 900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17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59000 99 10 061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Контрольная человечеческая сыворотка,норма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Х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5мл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104300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104 300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18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59000 99 10 061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Контрольная человечеческая сыворотка,патология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Х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5мл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112700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112 700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19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5 910099 10 064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 xml:space="preserve">Мультикалибратор  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6х3 мл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88100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2 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176 200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20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1 3570 99 10 045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Калибратор  Холестерина ЛПВП/ЛПНП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3х2 мл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165500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165 500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21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1 9310 99 10 079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Калибратор эликтролитов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12мл(4х3 мл)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24000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24 000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22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1 7002 99 10 920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С-реактивный белок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4Х20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ТЕСТОВ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191900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3 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191 900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23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1 7268 99 10 921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Ферритин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4Х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ТЕСТОВ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754800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2 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1 509 600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24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1 7098 99 10 921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Миоглобин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4Х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ТЕСТОВ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666500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666 500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25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960502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 xml:space="preserve">Сектор пластиковых кюветы 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1х256шт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346800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4 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1 387 200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26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1 7000 99 10 039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Калибратор С-реактивный белка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5х2 мл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128900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128 900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rPr>
          <w:trHeight w:val="920"/>
        </w:trPr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27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1 7240 99 10 059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Калибратор ферритина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5х1 мл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167300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167 300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lastRenderedPageBreak/>
              <w:t>28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1 7030 99 10 058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Калибратор миоглобина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4х1мл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113900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113 900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29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5 9600 99 10 045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Контроль С-реактивный белка(уровень1)6мл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3х2мл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87500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87 500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30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5 9610 99 10 045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Контроль С-реактивный белка(уровень2)6мл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3х2мл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116300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116 300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31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1 861099 10 923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 xml:space="preserve">Чистящее средство 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Cleaner A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4х60мл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19700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4 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78 800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32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1 865099 10 923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 xml:space="preserve">Чистящее средство 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Cleaner B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4х60мл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19700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4 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78 800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33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1 3329 99 10 922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Гликозированный гемоглобин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4Х100 ТЕСТОВ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475100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475 100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34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1 4570 99 10 113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Гемолизирующий раствор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500 мл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41300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41 300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35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5 9790 99 10 060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Контроль гликозированного гемоглобинаУровень1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1х0,25 мл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25100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25 100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36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5 9800 99 10 060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Контроль  Гликозированного гемоглобинаУровень2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1х0,25мл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25100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25 100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37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1332099 10 043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spacing w:before="240"/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Калибратор гликозированный гемоглобин(жидкий)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1мл(4х0,25мл)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124100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124 100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38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1 7022 99 10921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spacing w:before="240"/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Ревматоидный фактор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4Х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ТЕСТОВ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178100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3 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534 300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39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1 7020 99 10059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spacing w:before="240"/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Калибратор ревматоидный фактора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5х1мл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77900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77 900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40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5 9020 99 10 065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spacing w:before="240"/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Контроль липидов1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3х3 мл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121200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121 200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rPr>
          <w:trHeight w:val="920"/>
        </w:trPr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41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5 9030 99 10 065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spacing w:before="240"/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Контроль липидов2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3х3 мл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132500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132 500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lastRenderedPageBreak/>
              <w:t>42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59500 99 10 046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spacing w:before="240"/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 xml:space="preserve">Контроль  протеина (белка) Уровень 1 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3х1 мл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111600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111 600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43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59510 99 10 046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spacing w:before="240"/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Контроль  протеина (белка) Уровень 2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3х1 мл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125900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125 900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44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1 11819910920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spacing w:before="240"/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Кальций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4Х20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ТЕСТОВ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29900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29 900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45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1 4610 99 10 921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spacing w:before="240"/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Магний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4Х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120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ТЕСТОВ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26300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3НАБОР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78 900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46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152219910 921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Калий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4Х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ТЕСТОВ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111500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4 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446 000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47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1504462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 xml:space="preserve">Изотонический раствор( 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DiIuent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 xml:space="preserve"> )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 литр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70000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18 канистр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1 260 000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48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1504463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 xml:space="preserve">Лизирующий раствор( 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Lyse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 xml:space="preserve"> )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 литр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120800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12 канистр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1 449 600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49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1070030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spacing w:before="240"/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Набор МКА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10Х100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116800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  <w:lang w:val="kk-KZ" w:eastAsia="en-US"/>
              </w:rPr>
              <w:t>10НАБОР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1 168 000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50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</w:rPr>
              <w:t>5560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</w:rPr>
              <w:t>Тест-система "Активированное частичное тромбопластиновое время (кремниевый активатор L минvс)" (APTT Si L Minus).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vertAlign w:val="subscript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</w:rPr>
              <w:t xml:space="preserve">АПТВ Л-Минус (кремниевый активатор) (10 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  <w:r w:rsidRPr="00DA4B16">
              <w:rPr>
                <w:rFonts w:ascii="Times New Roman" w:hAnsi="Times New Roman" w:cs="Times New Roman"/>
                <w:sz w:val="16"/>
                <w:szCs w:val="16"/>
              </w:rPr>
              <w:t xml:space="preserve"> 5 мл) АПТВ 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Si</w:t>
            </w:r>
            <w:r w:rsidRPr="00DA4B1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</w:t>
            </w:r>
            <w:r w:rsidRPr="00DA4B1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A4B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Minus</w:t>
            </w:r>
            <w:r w:rsidRPr="00DA4B16">
              <w:rPr>
                <w:rFonts w:ascii="Times New Roman" w:hAnsi="Times New Roman" w:cs="Times New Roman"/>
                <w:sz w:val="16"/>
                <w:szCs w:val="16"/>
              </w:rPr>
              <w:t xml:space="preserve"> (10 x 5 мл) Раствор хлорида кальция 0.025M. Нечувствителен к гепарину и низким уровням ВА или Л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pStyle w:val="a3"/>
              <w:rPr>
                <w:sz w:val="16"/>
                <w:szCs w:val="16"/>
                <w:lang w:val="kk-KZ" w:eastAsia="en-US"/>
              </w:rPr>
            </w:pPr>
            <w:r w:rsidRPr="00DA4B16">
              <w:rPr>
                <w:sz w:val="16"/>
                <w:szCs w:val="16"/>
                <w:lang w:val="kk-KZ" w:eastAsia="en-US"/>
              </w:rPr>
              <w:t>39000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pStyle w:val="a3"/>
              <w:rPr>
                <w:sz w:val="16"/>
                <w:szCs w:val="16"/>
                <w:lang w:val="kk-KZ" w:eastAsia="en-US"/>
              </w:rPr>
            </w:pPr>
            <w:r w:rsidRPr="00DA4B16">
              <w:rPr>
                <w:sz w:val="16"/>
                <w:szCs w:val="16"/>
                <w:lang w:val="kk-KZ" w:eastAsia="en-US"/>
              </w:rPr>
              <w:t>1набор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39 000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rPr>
          <w:trHeight w:val="2382"/>
        </w:trPr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51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</w:rPr>
              <w:t>5265L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</w:rPr>
              <w:t>Тест-система «Тромбопластин-L»</w:t>
            </w:r>
          </w:p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</w:rPr>
              <w:t>Thromboplastin-L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ind w:left="28" w:right="92"/>
              <w:rPr>
                <w:rFonts w:ascii="Times New Roman" w:hAnsi="Times New Roman" w:cs="Times New Roman"/>
                <w:sz w:val="16"/>
                <w:szCs w:val="16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</w:rPr>
              <w:t>Жидкий тромбопластин (8 x 5 мл) Суспензия тромбопластина из мозга кролика. В наборе содержится 40 мл оптически прозрачной рабочей смеси реагентов.</w:t>
            </w:r>
          </w:p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vertAlign w:val="subscript"/>
                <w:lang w:val="kk-KZ" w:eastAsia="en-US"/>
              </w:rPr>
            </w:pPr>
          </w:p>
        </w:tc>
        <w:tc>
          <w:tcPr>
            <w:tcW w:w="1022" w:type="dxa"/>
          </w:tcPr>
          <w:p w:rsidR="00446700" w:rsidRPr="00DA4B16" w:rsidRDefault="00446700" w:rsidP="00446700">
            <w:pPr>
              <w:pStyle w:val="a3"/>
              <w:rPr>
                <w:sz w:val="16"/>
                <w:szCs w:val="16"/>
                <w:lang w:val="kk-KZ" w:eastAsia="en-US"/>
              </w:rPr>
            </w:pPr>
            <w:r w:rsidRPr="00DA4B16">
              <w:rPr>
                <w:sz w:val="16"/>
                <w:szCs w:val="16"/>
                <w:lang w:val="kk-KZ" w:eastAsia="en-US"/>
              </w:rPr>
              <w:t>23800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pStyle w:val="a3"/>
              <w:rPr>
                <w:sz w:val="16"/>
                <w:szCs w:val="16"/>
                <w:lang w:val="kk-KZ" w:eastAsia="en-US"/>
              </w:rPr>
            </w:pPr>
            <w:r w:rsidRPr="00DA4B16">
              <w:rPr>
                <w:sz w:val="16"/>
                <w:szCs w:val="16"/>
                <w:lang w:val="kk-KZ" w:eastAsia="en-US"/>
              </w:rPr>
              <w:t>1набор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23 800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rPr>
          <w:trHeight w:val="699"/>
        </w:trPr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lastRenderedPageBreak/>
              <w:t>52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</w:rPr>
              <w:t>5376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</w:rPr>
              <w:t>Тест-система "Определение фибриногена методом Клаусса 100" (Clauss Fibrinogen 100).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vertAlign w:val="subscript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</w:rPr>
              <w:t>Фибриноген 100 NIH/мл по Клауссу – УНИВЕРСАЛЬНЫЙ (5 x 2.0 мл) Тромбиновый реагент 100 NIH/мл (2 x 1.0 мл) Калибратор фибриногена (2 x 25.0 мл) Буфер Оуренса (2 x 5.0 мл) Суспензия каолина 0.5g/L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pStyle w:val="a3"/>
              <w:rPr>
                <w:sz w:val="16"/>
                <w:szCs w:val="16"/>
                <w:lang w:val="kk-KZ" w:eastAsia="en-US"/>
              </w:rPr>
            </w:pPr>
            <w:r w:rsidRPr="00DA4B16">
              <w:rPr>
                <w:sz w:val="16"/>
                <w:szCs w:val="16"/>
                <w:lang w:val="kk-KZ" w:eastAsia="en-US"/>
              </w:rPr>
              <w:t>44900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pStyle w:val="a3"/>
              <w:rPr>
                <w:sz w:val="16"/>
                <w:szCs w:val="16"/>
                <w:lang w:val="kk-KZ" w:eastAsia="en-US"/>
              </w:rPr>
            </w:pPr>
            <w:r w:rsidRPr="00DA4B16">
              <w:rPr>
                <w:sz w:val="16"/>
                <w:szCs w:val="16"/>
                <w:lang w:val="kk-KZ" w:eastAsia="en-US"/>
              </w:rPr>
              <w:t>2набор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89 800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53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</w:rPr>
              <w:t>5185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</w:rPr>
              <w:t>Универсальный калибратор (Calibration Plasma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ind w:left="170" w:right="9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</w:rPr>
              <w:t>Универсальный калибратор</w:t>
            </w:r>
          </w:p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vertAlign w:val="subscript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</w:rPr>
              <w:t>Плазма для калибровки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pStyle w:val="a3"/>
              <w:rPr>
                <w:sz w:val="16"/>
                <w:szCs w:val="16"/>
                <w:lang w:val="kk-KZ" w:eastAsia="en-US"/>
              </w:rPr>
            </w:pPr>
          </w:p>
          <w:p w:rsidR="00446700" w:rsidRPr="00DA4B16" w:rsidRDefault="00446700" w:rsidP="00446700">
            <w:pPr>
              <w:pStyle w:val="a3"/>
              <w:rPr>
                <w:sz w:val="16"/>
                <w:szCs w:val="16"/>
                <w:lang w:val="kk-KZ" w:eastAsia="en-US"/>
              </w:rPr>
            </w:pPr>
            <w:r w:rsidRPr="00DA4B16">
              <w:rPr>
                <w:sz w:val="16"/>
                <w:szCs w:val="16"/>
                <w:lang w:val="kk-KZ" w:eastAsia="en-US"/>
              </w:rPr>
              <w:t>48900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pStyle w:val="a3"/>
              <w:rPr>
                <w:sz w:val="16"/>
                <w:szCs w:val="16"/>
                <w:lang w:val="kk-KZ" w:eastAsia="en-US"/>
              </w:rPr>
            </w:pPr>
            <w:r w:rsidRPr="00DA4B16">
              <w:rPr>
                <w:sz w:val="16"/>
                <w:szCs w:val="16"/>
                <w:lang w:val="kk-KZ" w:eastAsia="en-US"/>
              </w:rPr>
              <w:t>1набор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48 900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54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</w:rPr>
              <w:t>5186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</w:rPr>
              <w:t>Контроль качества норма (Routine Control N).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vertAlign w:val="subscript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</w:rPr>
              <w:t>Контрольная плазма норма аттестованная по: ПВ, АПТВ, Фиб, ТВ, Антитромбину III (норма)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pStyle w:val="a3"/>
              <w:rPr>
                <w:sz w:val="16"/>
                <w:szCs w:val="16"/>
                <w:lang w:val="kk-KZ" w:eastAsia="en-US"/>
              </w:rPr>
            </w:pPr>
            <w:r w:rsidRPr="00DA4B16">
              <w:rPr>
                <w:sz w:val="16"/>
                <w:szCs w:val="16"/>
                <w:lang w:val="kk-KZ" w:eastAsia="en-US"/>
              </w:rPr>
              <w:t>29100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pStyle w:val="a3"/>
              <w:rPr>
                <w:sz w:val="16"/>
                <w:szCs w:val="16"/>
                <w:lang w:val="kk-KZ" w:eastAsia="en-US"/>
              </w:rPr>
            </w:pPr>
            <w:r w:rsidRPr="00DA4B16">
              <w:rPr>
                <w:sz w:val="16"/>
                <w:szCs w:val="16"/>
                <w:lang w:val="kk-KZ" w:eastAsia="en-US"/>
              </w:rPr>
              <w:t>1набор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29 100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55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</w:rPr>
              <w:t>5187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</w:rPr>
              <w:t>Контроль качества, умеренно выраженная патология (Routine Control А).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  <w:vertAlign w:val="subscript"/>
                <w:lang w:val="kk-KZ" w:eastAsia="en-US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</w:rPr>
              <w:t>Контрольная плазма умеренная патология, аттестованная по: ПВ, АПТВ, Фиб, ТВ, Антитромбину III (умеренно выраженная патология)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pStyle w:val="a3"/>
              <w:rPr>
                <w:sz w:val="16"/>
                <w:szCs w:val="16"/>
                <w:lang w:val="kk-KZ" w:eastAsia="en-US"/>
              </w:rPr>
            </w:pPr>
            <w:r w:rsidRPr="00DA4B16">
              <w:rPr>
                <w:sz w:val="16"/>
                <w:szCs w:val="16"/>
                <w:lang w:val="kk-KZ" w:eastAsia="en-US"/>
              </w:rPr>
              <w:t>29800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pStyle w:val="a3"/>
              <w:rPr>
                <w:sz w:val="16"/>
                <w:szCs w:val="16"/>
                <w:lang w:val="kk-KZ" w:eastAsia="en-US"/>
              </w:rPr>
            </w:pPr>
            <w:r w:rsidRPr="00DA4B16">
              <w:rPr>
                <w:sz w:val="16"/>
                <w:szCs w:val="16"/>
                <w:lang w:val="kk-KZ" w:eastAsia="en-US"/>
              </w:rPr>
              <w:t>1набор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29 800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56</w:t>
            </w:r>
          </w:p>
        </w:tc>
        <w:tc>
          <w:tcPr>
            <w:tcW w:w="1420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</w:rPr>
              <w:t>С-101</w:t>
            </w:r>
          </w:p>
        </w:tc>
        <w:tc>
          <w:tcPr>
            <w:tcW w:w="2849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</w:rPr>
              <w:t xml:space="preserve">Одиночные кюветы </w:t>
            </w:r>
          </w:p>
        </w:tc>
        <w:tc>
          <w:tcPr>
            <w:tcW w:w="1648" w:type="dxa"/>
          </w:tcPr>
          <w:p w:rsidR="00446700" w:rsidRPr="00DA4B16" w:rsidRDefault="00446700" w:rsidP="004467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B16">
              <w:rPr>
                <w:rFonts w:ascii="Times New Roman" w:hAnsi="Times New Roman" w:cs="Times New Roman"/>
                <w:sz w:val="16"/>
                <w:szCs w:val="16"/>
              </w:rPr>
              <w:t>500 шт в уп</w:t>
            </w:r>
          </w:p>
        </w:tc>
        <w:tc>
          <w:tcPr>
            <w:tcW w:w="1022" w:type="dxa"/>
          </w:tcPr>
          <w:p w:rsidR="00446700" w:rsidRPr="00DA4B16" w:rsidRDefault="00446700" w:rsidP="00446700">
            <w:pPr>
              <w:pStyle w:val="a3"/>
              <w:rPr>
                <w:sz w:val="16"/>
                <w:szCs w:val="16"/>
                <w:lang w:val="kk-KZ" w:eastAsia="en-US"/>
              </w:rPr>
            </w:pPr>
            <w:r w:rsidRPr="00DA4B16">
              <w:rPr>
                <w:sz w:val="16"/>
                <w:szCs w:val="16"/>
                <w:lang w:val="kk-KZ" w:eastAsia="en-US"/>
              </w:rPr>
              <w:t>47000</w:t>
            </w:r>
          </w:p>
        </w:tc>
        <w:tc>
          <w:tcPr>
            <w:tcW w:w="1072" w:type="dxa"/>
          </w:tcPr>
          <w:p w:rsidR="00446700" w:rsidRPr="00DA4B16" w:rsidRDefault="00446700" w:rsidP="00446700">
            <w:pPr>
              <w:pStyle w:val="a3"/>
              <w:rPr>
                <w:sz w:val="16"/>
                <w:szCs w:val="16"/>
                <w:lang w:val="kk-KZ" w:eastAsia="en-US"/>
              </w:rPr>
            </w:pPr>
            <w:r w:rsidRPr="00DA4B16">
              <w:rPr>
                <w:sz w:val="16"/>
                <w:szCs w:val="16"/>
                <w:lang w:val="kk-KZ" w:eastAsia="en-US"/>
              </w:rPr>
              <w:t>4 уп</w:t>
            </w:r>
          </w:p>
        </w:tc>
        <w:tc>
          <w:tcPr>
            <w:tcW w:w="1644" w:type="dxa"/>
            <w:vAlign w:val="center"/>
          </w:tcPr>
          <w:p w:rsidR="00446700" w:rsidRPr="00D807E6" w:rsidRDefault="00446700" w:rsidP="004467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 w:rsidRPr="00D807E6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188 000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446700" w:rsidRPr="00317ACB" w:rsidRDefault="00446700" w:rsidP="00446700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D82945" w:rsidTr="00446700">
        <w:tc>
          <w:tcPr>
            <w:tcW w:w="546" w:type="dxa"/>
          </w:tcPr>
          <w:p w:rsidR="00D82945" w:rsidRDefault="00D82945" w:rsidP="00D82945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57</w:t>
            </w:r>
          </w:p>
        </w:tc>
        <w:tc>
          <w:tcPr>
            <w:tcW w:w="1420" w:type="dxa"/>
          </w:tcPr>
          <w:p w:rsidR="00D82945" w:rsidRPr="00DA4B16" w:rsidRDefault="00D82945" w:rsidP="00D829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2945">
              <w:rPr>
                <w:rFonts w:ascii="Times New Roman" w:hAnsi="Times New Roman" w:cs="Times New Roman"/>
                <w:sz w:val="16"/>
                <w:szCs w:val="16"/>
              </w:rPr>
              <w:t>1504025</w:t>
            </w:r>
          </w:p>
        </w:tc>
        <w:tc>
          <w:tcPr>
            <w:tcW w:w="2849" w:type="dxa"/>
          </w:tcPr>
          <w:p w:rsidR="00D82945" w:rsidRPr="00DA4B16" w:rsidRDefault="00D82945" w:rsidP="00D829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2945">
              <w:rPr>
                <w:rFonts w:ascii="Times New Roman" w:hAnsi="Times New Roman" w:cs="Times New Roman"/>
                <w:sz w:val="16"/>
                <w:szCs w:val="16"/>
              </w:rPr>
              <w:t>Boule Cal</w:t>
            </w:r>
          </w:p>
        </w:tc>
        <w:tc>
          <w:tcPr>
            <w:tcW w:w="1648" w:type="dxa"/>
          </w:tcPr>
          <w:p w:rsidR="00D82945" w:rsidRPr="00DA4B16" w:rsidRDefault="00D82945" w:rsidP="00D829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2945">
              <w:rPr>
                <w:rFonts w:ascii="Times New Roman" w:hAnsi="Times New Roman" w:cs="Times New Roman"/>
                <w:sz w:val="16"/>
                <w:szCs w:val="16"/>
              </w:rPr>
              <w:t>1x3 ml</w:t>
            </w:r>
          </w:p>
        </w:tc>
        <w:tc>
          <w:tcPr>
            <w:tcW w:w="1022" w:type="dxa"/>
          </w:tcPr>
          <w:p w:rsidR="00D82945" w:rsidRPr="00DA4B16" w:rsidRDefault="00D82945" w:rsidP="00D82945">
            <w:pPr>
              <w:pStyle w:val="a3"/>
              <w:rPr>
                <w:sz w:val="16"/>
                <w:szCs w:val="16"/>
                <w:lang w:val="kk-KZ" w:eastAsia="en-US"/>
              </w:rPr>
            </w:pPr>
            <w:r w:rsidRPr="00D82945">
              <w:rPr>
                <w:sz w:val="16"/>
                <w:szCs w:val="16"/>
                <w:lang w:val="kk-KZ" w:eastAsia="en-US"/>
              </w:rPr>
              <w:t>94400</w:t>
            </w:r>
          </w:p>
        </w:tc>
        <w:tc>
          <w:tcPr>
            <w:tcW w:w="1072" w:type="dxa"/>
          </w:tcPr>
          <w:p w:rsidR="00D82945" w:rsidRPr="00DA4B16" w:rsidRDefault="00D82945" w:rsidP="00D82945">
            <w:pPr>
              <w:pStyle w:val="a3"/>
              <w:rPr>
                <w:sz w:val="16"/>
                <w:szCs w:val="16"/>
                <w:lang w:val="kk-KZ" w:eastAsia="en-US"/>
              </w:rPr>
            </w:pPr>
            <w:r>
              <w:rPr>
                <w:sz w:val="16"/>
                <w:szCs w:val="16"/>
                <w:lang w:val="kk-KZ" w:eastAsia="en-US"/>
              </w:rPr>
              <w:t>1 уп</w:t>
            </w:r>
          </w:p>
        </w:tc>
        <w:tc>
          <w:tcPr>
            <w:tcW w:w="1644" w:type="dxa"/>
            <w:vAlign w:val="center"/>
          </w:tcPr>
          <w:p w:rsidR="00D82945" w:rsidRPr="00D807E6" w:rsidRDefault="00D82945" w:rsidP="00D8294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94 400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2945" w:rsidRPr="00317ACB" w:rsidRDefault="00D82945" w:rsidP="00D82945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D82945" w:rsidRPr="00317ACB" w:rsidRDefault="00D82945" w:rsidP="00D82945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D82945" w:rsidTr="00446700">
        <w:tc>
          <w:tcPr>
            <w:tcW w:w="546" w:type="dxa"/>
          </w:tcPr>
          <w:p w:rsidR="00D82945" w:rsidRDefault="00D82945" w:rsidP="00D82945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58</w:t>
            </w:r>
          </w:p>
        </w:tc>
        <w:tc>
          <w:tcPr>
            <w:tcW w:w="1420" w:type="dxa"/>
          </w:tcPr>
          <w:p w:rsidR="00D82945" w:rsidRPr="00D82945" w:rsidRDefault="00D82945" w:rsidP="00D829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2945">
              <w:rPr>
                <w:rFonts w:ascii="Times New Roman" w:hAnsi="Times New Roman" w:cs="Times New Roman"/>
                <w:sz w:val="16"/>
                <w:szCs w:val="16"/>
              </w:rPr>
              <w:t>1504022-2</w:t>
            </w:r>
          </w:p>
        </w:tc>
        <w:tc>
          <w:tcPr>
            <w:tcW w:w="2849" w:type="dxa"/>
          </w:tcPr>
          <w:p w:rsidR="00D82945" w:rsidRPr="00D82945" w:rsidRDefault="00D82945" w:rsidP="00D829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2945">
              <w:rPr>
                <w:rFonts w:ascii="Times New Roman" w:hAnsi="Times New Roman" w:cs="Times New Roman"/>
                <w:sz w:val="16"/>
                <w:szCs w:val="16"/>
              </w:rPr>
              <w:t>Boule Con 3-level control,</w:t>
            </w:r>
          </w:p>
        </w:tc>
        <w:tc>
          <w:tcPr>
            <w:tcW w:w="1648" w:type="dxa"/>
          </w:tcPr>
          <w:p w:rsidR="00D82945" w:rsidRPr="00D82945" w:rsidRDefault="00D82945" w:rsidP="00D829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2945">
              <w:rPr>
                <w:rFonts w:ascii="Times New Roman" w:hAnsi="Times New Roman" w:cs="Times New Roman"/>
                <w:sz w:val="16"/>
                <w:szCs w:val="16"/>
              </w:rPr>
              <w:t>16 parameters 1 x 3 x 4.5 ml</w:t>
            </w:r>
          </w:p>
        </w:tc>
        <w:tc>
          <w:tcPr>
            <w:tcW w:w="1022" w:type="dxa"/>
          </w:tcPr>
          <w:p w:rsidR="00D82945" w:rsidRPr="00D82945" w:rsidRDefault="00D82945" w:rsidP="00D82945">
            <w:pPr>
              <w:pStyle w:val="a3"/>
              <w:rPr>
                <w:sz w:val="16"/>
                <w:szCs w:val="16"/>
                <w:lang w:val="kk-KZ" w:eastAsia="en-US"/>
              </w:rPr>
            </w:pPr>
            <w:r w:rsidRPr="00D82945">
              <w:rPr>
                <w:sz w:val="16"/>
                <w:szCs w:val="16"/>
                <w:lang w:val="kk-KZ" w:eastAsia="en-US"/>
              </w:rPr>
              <w:t>87200</w:t>
            </w:r>
          </w:p>
        </w:tc>
        <w:tc>
          <w:tcPr>
            <w:tcW w:w="1072" w:type="dxa"/>
          </w:tcPr>
          <w:p w:rsidR="00D82945" w:rsidRDefault="00D82945" w:rsidP="00D82945">
            <w:pPr>
              <w:pStyle w:val="a3"/>
              <w:rPr>
                <w:sz w:val="16"/>
                <w:szCs w:val="16"/>
                <w:lang w:val="kk-KZ" w:eastAsia="en-US"/>
              </w:rPr>
            </w:pPr>
            <w:r>
              <w:rPr>
                <w:sz w:val="16"/>
                <w:szCs w:val="16"/>
                <w:lang w:val="kk-KZ" w:eastAsia="en-US"/>
              </w:rPr>
              <w:t>2 уп</w:t>
            </w:r>
          </w:p>
        </w:tc>
        <w:tc>
          <w:tcPr>
            <w:tcW w:w="1644" w:type="dxa"/>
            <w:vAlign w:val="center"/>
          </w:tcPr>
          <w:p w:rsidR="00D82945" w:rsidRDefault="00D82945" w:rsidP="00D8294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174 400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2945" w:rsidRPr="00317ACB" w:rsidRDefault="00D82945" w:rsidP="00D82945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по заявке Заказчика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D82945" w:rsidRPr="00317ACB" w:rsidRDefault="00D82945" w:rsidP="00D82945">
            <w:pPr>
              <w:jc w:val="center"/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</w:pPr>
            <w:r w:rsidRPr="00317ACB">
              <w:rPr>
                <w:rStyle w:val="ab"/>
                <w:rFonts w:ascii="Times New Roman" w:hAnsi="Times New Roman"/>
                <w:b w:val="0"/>
                <w:sz w:val="16"/>
                <w:szCs w:val="16"/>
              </w:rPr>
              <w:t>Мангистауская область, Мангистауский район, с.Шетпе, МИКРОРАЙОН ЖАНА ОРПА-1, 10/2</w:t>
            </w:r>
          </w:p>
        </w:tc>
      </w:tr>
      <w:tr w:rsidR="00446700" w:rsidTr="00446700">
        <w:tc>
          <w:tcPr>
            <w:tcW w:w="546" w:type="dxa"/>
          </w:tcPr>
          <w:p w:rsidR="000C119E" w:rsidRPr="00DA4B16" w:rsidRDefault="000C119E" w:rsidP="00DA4B16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1420" w:type="dxa"/>
          </w:tcPr>
          <w:p w:rsidR="000C119E" w:rsidRPr="00DA4B16" w:rsidRDefault="000C119E" w:rsidP="00DA4B16">
            <w:pPr>
              <w:rPr>
                <w:rFonts w:ascii="Times New Roman" w:hAnsi="Times New Roman" w:cs="Times New Roman"/>
                <w:b/>
                <w:sz w:val="16"/>
                <w:szCs w:val="16"/>
                <w:lang w:val="kk-KZ" w:eastAsia="en-US"/>
              </w:rPr>
            </w:pPr>
          </w:p>
        </w:tc>
        <w:tc>
          <w:tcPr>
            <w:tcW w:w="2849" w:type="dxa"/>
          </w:tcPr>
          <w:p w:rsidR="000C119E" w:rsidRPr="00DA4B16" w:rsidRDefault="000C119E" w:rsidP="00DA4B1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en-US"/>
              </w:rPr>
            </w:pPr>
          </w:p>
        </w:tc>
        <w:tc>
          <w:tcPr>
            <w:tcW w:w="1648" w:type="dxa"/>
          </w:tcPr>
          <w:p w:rsidR="000C119E" w:rsidRPr="00DA4B16" w:rsidRDefault="000C119E" w:rsidP="00DA4B1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en-US"/>
              </w:rPr>
            </w:pPr>
          </w:p>
        </w:tc>
        <w:tc>
          <w:tcPr>
            <w:tcW w:w="1022" w:type="dxa"/>
          </w:tcPr>
          <w:p w:rsidR="000C119E" w:rsidRPr="00DA4B16" w:rsidRDefault="000C119E" w:rsidP="00DA4B1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en-US"/>
              </w:rPr>
            </w:pPr>
          </w:p>
        </w:tc>
        <w:tc>
          <w:tcPr>
            <w:tcW w:w="1072" w:type="dxa"/>
          </w:tcPr>
          <w:p w:rsidR="000C119E" w:rsidRPr="00DA4B16" w:rsidRDefault="000C119E" w:rsidP="00DA4B1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en-US"/>
              </w:rPr>
            </w:pPr>
          </w:p>
        </w:tc>
        <w:tc>
          <w:tcPr>
            <w:tcW w:w="1644" w:type="dxa"/>
          </w:tcPr>
          <w:p w:rsidR="000C119E" w:rsidRPr="00DA4B16" w:rsidRDefault="00446700" w:rsidP="00D829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15</w:t>
            </w:r>
            <w:r w:rsidR="00D82945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 694 200</w:t>
            </w:r>
            <w:bookmarkStart w:id="0" w:name="_GoBack"/>
            <w:bookmarkEnd w:id="0"/>
          </w:p>
        </w:tc>
        <w:tc>
          <w:tcPr>
            <w:tcW w:w="1843" w:type="dxa"/>
            <w:shd w:val="clear" w:color="auto" w:fill="auto"/>
          </w:tcPr>
          <w:p w:rsidR="000C119E" w:rsidRDefault="000C119E"/>
        </w:tc>
        <w:tc>
          <w:tcPr>
            <w:tcW w:w="2516" w:type="dxa"/>
            <w:shd w:val="clear" w:color="auto" w:fill="auto"/>
          </w:tcPr>
          <w:p w:rsidR="000C119E" w:rsidRDefault="000C119E"/>
        </w:tc>
      </w:tr>
    </w:tbl>
    <w:p w:rsidR="00DA4B16" w:rsidRDefault="00DA4B16"/>
    <w:sectPr w:rsidR="00DA4B16" w:rsidSect="00446700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E7E" w:rsidRDefault="00C87E7E" w:rsidP="00BF4B8F">
      <w:pPr>
        <w:spacing w:after="0" w:line="240" w:lineRule="auto"/>
      </w:pPr>
      <w:r>
        <w:separator/>
      </w:r>
    </w:p>
  </w:endnote>
  <w:endnote w:type="continuationSeparator" w:id="0">
    <w:p w:rsidR="00C87E7E" w:rsidRDefault="00C87E7E" w:rsidP="00BF4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E7E" w:rsidRDefault="00C87E7E" w:rsidP="00BF4B8F">
      <w:pPr>
        <w:spacing w:after="0" w:line="240" w:lineRule="auto"/>
      </w:pPr>
      <w:r>
        <w:separator/>
      </w:r>
    </w:p>
  </w:footnote>
  <w:footnote w:type="continuationSeparator" w:id="0">
    <w:p w:rsidR="00C87E7E" w:rsidRDefault="00C87E7E" w:rsidP="00BF4B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B8F"/>
    <w:rsid w:val="0009428E"/>
    <w:rsid w:val="000C119E"/>
    <w:rsid w:val="00446700"/>
    <w:rsid w:val="005B1923"/>
    <w:rsid w:val="0088546B"/>
    <w:rsid w:val="00B62ADE"/>
    <w:rsid w:val="00BF4B8F"/>
    <w:rsid w:val="00C12511"/>
    <w:rsid w:val="00C87E7E"/>
    <w:rsid w:val="00D57593"/>
    <w:rsid w:val="00D82945"/>
    <w:rsid w:val="00DA4B16"/>
    <w:rsid w:val="00DC18BA"/>
    <w:rsid w:val="00F1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0B9A9"/>
  <w15:docId w15:val="{F54F99B2-329E-4376-8AD1-A97317761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5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4B8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BF4B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F4B8F"/>
  </w:style>
  <w:style w:type="paragraph" w:styleId="a6">
    <w:name w:val="footer"/>
    <w:basedOn w:val="a"/>
    <w:link w:val="a7"/>
    <w:uiPriority w:val="99"/>
    <w:semiHidden/>
    <w:unhideWhenUsed/>
    <w:rsid w:val="00BF4B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F4B8F"/>
  </w:style>
  <w:style w:type="paragraph" w:styleId="a8">
    <w:name w:val="Balloon Text"/>
    <w:basedOn w:val="a"/>
    <w:link w:val="a9"/>
    <w:uiPriority w:val="99"/>
    <w:semiHidden/>
    <w:unhideWhenUsed/>
    <w:rsid w:val="005B19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B1923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DA4B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uiPriority w:val="22"/>
    <w:qFormat/>
    <w:rsid w:val="000C11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50D77-B53D-4FF6-8CD0-A5B010395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1702</Words>
  <Characters>9707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Alser</dc:creator>
  <cp:lastModifiedBy>Cassian Comp</cp:lastModifiedBy>
  <cp:revision>4</cp:revision>
  <cp:lastPrinted>2024-04-10T15:42:00Z</cp:lastPrinted>
  <dcterms:created xsi:type="dcterms:W3CDTF">2024-04-10T16:19:00Z</dcterms:created>
  <dcterms:modified xsi:type="dcterms:W3CDTF">2024-04-30T11:44:00Z</dcterms:modified>
</cp:coreProperties>
</file>